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BF" w:rsidRPr="00DD7725" w:rsidRDefault="00184B5B" w:rsidP="00DD7725">
      <w:pPr>
        <w:spacing w:line="276" w:lineRule="auto"/>
        <w:ind w:firstLine="851"/>
        <w:jc w:val="center"/>
        <w:rPr>
          <w:b/>
        </w:rPr>
      </w:pPr>
      <w:r w:rsidRPr="00DD7725">
        <w:rPr>
          <w:b/>
        </w:rPr>
        <w:t xml:space="preserve">Модуль </w:t>
      </w:r>
      <w:r w:rsidR="000E4068" w:rsidRPr="00DD7725">
        <w:rPr>
          <w:b/>
        </w:rPr>
        <w:t>№</w:t>
      </w:r>
      <w:r w:rsidR="002D76BF" w:rsidRPr="00DD7725">
        <w:rPr>
          <w:b/>
        </w:rPr>
        <w:t>6</w:t>
      </w:r>
    </w:p>
    <w:p w:rsidR="00DD7725" w:rsidRDefault="00DD7725" w:rsidP="00DD7725">
      <w:pPr>
        <w:spacing w:line="276" w:lineRule="auto"/>
        <w:ind w:firstLine="851"/>
        <w:jc w:val="center"/>
        <w:rPr>
          <w:b/>
        </w:rPr>
      </w:pPr>
      <w:r w:rsidRPr="00DD7725">
        <w:rPr>
          <w:b/>
        </w:rPr>
        <w:t>Сенсоры общения с человеком.</w:t>
      </w:r>
    </w:p>
    <w:p w:rsidR="00DD7725" w:rsidRPr="00DD7725" w:rsidRDefault="00DD7725" w:rsidP="00DD7725">
      <w:pPr>
        <w:spacing w:line="276" w:lineRule="auto"/>
        <w:ind w:firstLine="851"/>
        <w:jc w:val="center"/>
        <w:rPr>
          <w:b/>
        </w:rPr>
      </w:pPr>
    </w:p>
    <w:p w:rsidR="00DD7725" w:rsidRDefault="00DD7725" w:rsidP="00DD7725">
      <w:pPr>
        <w:spacing w:line="276" w:lineRule="auto"/>
        <w:ind w:firstLine="851"/>
        <w:jc w:val="both"/>
      </w:pPr>
      <w:r w:rsidRPr="00DD7725">
        <w:t>Среди сенсоров есть блок</w:t>
      </w:r>
      <w:r>
        <w:t>и</w:t>
      </w:r>
      <w:r w:rsidRPr="00DD7725">
        <w:t xml:space="preserve">, позволяющих спрайтам и сцене общаться с людьми. Они работают в связке: стек </w:t>
      </w:r>
      <w:proofErr w:type="gramStart"/>
      <w:r w:rsidRPr="00DD7725">
        <w:t>Спросить</w:t>
      </w:r>
      <w:proofErr w:type="gramEnd"/>
      <w:r w:rsidRPr="00DD7725">
        <w:t xml:space="preserve"> () и ждать, который задает вопрос, а репортер Ответ хранит полученный ответ.</w:t>
      </w:r>
    </w:p>
    <w:p w:rsidR="00DD7725" w:rsidRPr="00DD7725" w:rsidRDefault="00DD7725" w:rsidP="00DD7725">
      <w:pPr>
        <w:spacing w:line="276" w:lineRule="auto"/>
        <w:ind w:firstLine="851"/>
        <w:jc w:val="center"/>
      </w:pPr>
    </w:p>
    <w:p w:rsidR="00DD7725" w:rsidRPr="00DD7725" w:rsidRDefault="00DD7725" w:rsidP="00DD7725">
      <w:pPr>
        <w:spacing w:line="276" w:lineRule="auto"/>
        <w:ind w:firstLine="851"/>
        <w:jc w:val="both"/>
      </w:pPr>
      <w:r w:rsidRPr="00DD7725">
        <w:t xml:space="preserve">Их еще называют </w:t>
      </w:r>
      <w:r w:rsidRPr="00DD7725">
        <w:rPr>
          <w:b/>
        </w:rPr>
        <w:t>Сенсоры общения с человеком</w:t>
      </w:r>
    </w:p>
    <w:p w:rsidR="00DD7725" w:rsidRDefault="00DD7725" w:rsidP="00DD7725">
      <w:pPr>
        <w:spacing w:line="276" w:lineRule="auto"/>
        <w:ind w:firstLine="851"/>
        <w:jc w:val="center"/>
      </w:pPr>
      <w:r>
        <w:rPr>
          <w:noProof/>
        </w:rPr>
        <w:drawing>
          <wp:inline distT="0" distB="0" distL="0" distR="0" wp14:anchorId="6113201D" wp14:editId="35C3E8EE">
            <wp:extent cx="22193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  <w:r w:rsidRPr="00DD7725">
        <w:t xml:space="preserve">Стек выводит на сцену и текст самого вопроса, и поле для ввода ответа. Если вопрос задает спрайт, то текст появляется в облачке над ним. </w:t>
      </w:r>
    </w:p>
    <w:p w:rsidR="00DD7725" w:rsidRPr="00DD7725" w:rsidRDefault="00DD7725" w:rsidP="00DD7725">
      <w:pPr>
        <w:spacing w:line="276" w:lineRule="auto"/>
        <w:ind w:firstLine="851"/>
        <w:jc w:val="center"/>
      </w:pPr>
      <w:r w:rsidRPr="00DD7725">
        <w:drawing>
          <wp:anchor distT="0" distB="0" distL="114300" distR="114300" simplePos="0" relativeHeight="251665920" behindDoc="1" locked="0" layoutInCell="1" allowOverlap="1" wp14:anchorId="399FB5B1" wp14:editId="3F0A147A">
            <wp:simplePos x="0" y="0"/>
            <wp:positionH relativeFrom="column">
              <wp:posOffset>1494551</wp:posOffset>
            </wp:positionH>
            <wp:positionV relativeFrom="paragraph">
              <wp:posOffset>17456</wp:posOffset>
            </wp:positionV>
            <wp:extent cx="3886835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91" y="21368"/>
                <wp:lineTo x="21491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</w:p>
    <w:p w:rsidR="00DD7725" w:rsidRDefault="00DD7725" w:rsidP="00DD7725">
      <w:pPr>
        <w:spacing w:line="276" w:lineRule="auto"/>
        <w:ind w:firstLine="851"/>
        <w:jc w:val="both"/>
      </w:pPr>
      <w:r w:rsidRPr="00DD7725">
        <w:t>Если вопрос задает сцена, текст выводится снизу - в окошке ввода ответа.</w:t>
      </w:r>
    </w:p>
    <w:p w:rsidR="00DD7725" w:rsidRDefault="00DD7725" w:rsidP="00DD7725">
      <w:pPr>
        <w:spacing w:line="276" w:lineRule="auto"/>
        <w:ind w:firstLine="851"/>
        <w:jc w:val="center"/>
      </w:pPr>
    </w:p>
    <w:p w:rsidR="00DD7725" w:rsidRDefault="00DD7725" w:rsidP="00DD7725">
      <w:pPr>
        <w:spacing w:line="276" w:lineRule="auto"/>
        <w:ind w:firstLine="851"/>
        <w:jc w:val="center"/>
      </w:pPr>
      <w:r>
        <w:rPr>
          <w:noProof/>
        </w:rPr>
        <w:drawing>
          <wp:inline distT="0" distB="0" distL="0" distR="0" wp14:anchorId="56E4FDA8" wp14:editId="29E404C7">
            <wp:extent cx="3105510" cy="248893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10" cy="24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25" w:rsidRDefault="00DD7725">
      <w:pPr>
        <w:spacing w:after="200" w:line="276" w:lineRule="auto"/>
      </w:pPr>
      <w:r>
        <w:br w:type="page"/>
      </w:r>
    </w:p>
    <w:p w:rsidR="00DD7725" w:rsidRDefault="00DD7725" w:rsidP="00DD7725">
      <w:pPr>
        <w:spacing w:line="276" w:lineRule="auto"/>
        <w:ind w:firstLine="851"/>
        <w:jc w:val="center"/>
      </w:pPr>
      <w:r w:rsidRPr="00DD7725">
        <w:lastRenderedPageBreak/>
        <w:t xml:space="preserve">Ввод ответа должен быть завершен нажатием на клавишу </w:t>
      </w:r>
      <w:proofErr w:type="spellStart"/>
      <w:proofErr w:type="gramStart"/>
      <w:r w:rsidRPr="00DD7725">
        <w:t>Enter</w:t>
      </w:r>
      <w:proofErr w:type="spellEnd"/>
      <w:r w:rsidRPr="00DD7725">
        <w:t xml:space="preserve">  или</w:t>
      </w:r>
      <w:proofErr w:type="gramEnd"/>
      <w:r w:rsidRPr="00DD7725">
        <w:t xml:space="preserve"> щелчком на "Галочку".</w:t>
      </w:r>
    </w:p>
    <w:p w:rsidR="00DD7725" w:rsidRPr="00DD7725" w:rsidRDefault="00DD7725" w:rsidP="00DD7725">
      <w:pPr>
        <w:spacing w:line="276" w:lineRule="auto"/>
        <w:ind w:firstLine="851"/>
        <w:jc w:val="center"/>
      </w:pPr>
      <w:r w:rsidRPr="00DD7725">
        <w:rPr>
          <w:noProof/>
        </w:rPr>
        <w:drawing>
          <wp:inline distT="0" distB="0" distL="0" distR="0" wp14:anchorId="61F2D90B" wp14:editId="3C7D676B">
            <wp:extent cx="5348378" cy="2488046"/>
            <wp:effectExtent l="0" t="0" r="5080" b="7620"/>
            <wp:docPr id="3" name="Picture 3" descr="E:\Users\orange\Downloads\Модуль 6 Скри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orange\Downloads\Модуль 6 Скрин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19" cy="25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25" w:rsidRDefault="00DD7725" w:rsidP="00DD7725">
      <w:pPr>
        <w:spacing w:line="276" w:lineRule="auto"/>
        <w:ind w:firstLine="851"/>
        <w:jc w:val="both"/>
      </w:pPr>
    </w:p>
    <w:p w:rsidR="00DD7725" w:rsidRPr="00DD7725" w:rsidRDefault="00DD7725" w:rsidP="00DD7725">
      <w:pPr>
        <w:spacing w:line="276" w:lineRule="auto"/>
        <w:ind w:firstLine="851"/>
        <w:jc w:val="both"/>
      </w:pPr>
      <w:r w:rsidRPr="00DD7725">
        <w:t xml:space="preserve">Типичные цели использования блока </w:t>
      </w:r>
      <w:proofErr w:type="gramStart"/>
      <w:r w:rsidRPr="00DD7725">
        <w:t>Спросить</w:t>
      </w:r>
      <w:proofErr w:type="gramEnd"/>
      <w:r w:rsidRPr="00DD7725">
        <w:t xml:space="preserve"> () и ждать:</w:t>
      </w:r>
    </w:p>
    <w:p w:rsidR="00DD7725" w:rsidRPr="00DD7725" w:rsidRDefault="00DD7725" w:rsidP="00DD7725">
      <w:pPr>
        <w:pStyle w:val="ListParagraph"/>
        <w:numPr>
          <w:ilvl w:val="0"/>
          <w:numId w:val="17"/>
        </w:numPr>
        <w:spacing w:line="276" w:lineRule="auto"/>
        <w:ind w:left="709"/>
        <w:jc w:val="both"/>
      </w:pPr>
      <w:r w:rsidRPr="00DD7725">
        <w:t>Получение информации от пользователя (его имени, ответа на поставленный вопрос и т.д.</w:t>
      </w:r>
      <w:r w:rsidRPr="00DD7725">
        <w:t>);</w:t>
      </w:r>
    </w:p>
    <w:p w:rsidR="00DD7725" w:rsidRPr="00DD7725" w:rsidRDefault="00DD7725" w:rsidP="00DD7725">
      <w:pPr>
        <w:pStyle w:val="ListParagraph"/>
        <w:numPr>
          <w:ilvl w:val="0"/>
          <w:numId w:val="17"/>
        </w:numPr>
        <w:spacing w:line="276" w:lineRule="auto"/>
        <w:ind w:left="709"/>
        <w:jc w:val="both"/>
      </w:pPr>
      <w:r w:rsidRPr="00DD7725">
        <w:t>Получение от пользователя данных для изменения параметров спрайтов и сцены - координат, цвета, размера, костюма или фона и т.п.;</w:t>
      </w:r>
    </w:p>
    <w:p w:rsidR="00DD7725" w:rsidRPr="00DD7725" w:rsidRDefault="00DD7725" w:rsidP="00DD7725">
      <w:pPr>
        <w:pStyle w:val="ListParagraph"/>
        <w:numPr>
          <w:ilvl w:val="0"/>
          <w:numId w:val="17"/>
        </w:numPr>
        <w:spacing w:line="276" w:lineRule="auto"/>
        <w:ind w:left="709"/>
        <w:jc w:val="both"/>
      </w:pPr>
      <w:r w:rsidRPr="00DD7725">
        <w:t>Ввод значений переменных и списков в проект самим пользователем;</w:t>
      </w:r>
    </w:p>
    <w:p w:rsidR="00DD7725" w:rsidRPr="00DD7725" w:rsidRDefault="00DD7725" w:rsidP="00DD7725">
      <w:pPr>
        <w:pStyle w:val="ListParagraph"/>
        <w:numPr>
          <w:ilvl w:val="0"/>
          <w:numId w:val="17"/>
        </w:numPr>
        <w:spacing w:line="276" w:lineRule="auto"/>
        <w:ind w:left="709"/>
        <w:jc w:val="both"/>
      </w:pPr>
      <w:r>
        <w:t>В</w:t>
      </w:r>
      <w:r w:rsidRPr="00DD7725">
        <w:t>ыбор</w:t>
      </w:r>
      <w:r w:rsidRPr="00DD7725">
        <w:t xml:space="preserve"> вариантов развития проекта.</w:t>
      </w:r>
    </w:p>
    <w:p w:rsidR="00DD7725" w:rsidRDefault="00DD7725" w:rsidP="00DD7725">
      <w:pPr>
        <w:spacing w:line="276" w:lineRule="auto"/>
        <w:ind w:firstLine="851"/>
        <w:jc w:val="both"/>
      </w:pPr>
    </w:p>
    <w:p w:rsidR="00DD7725" w:rsidRPr="009A45E2" w:rsidRDefault="009A45E2" w:rsidP="009A45E2">
      <w:pPr>
        <w:spacing w:line="276" w:lineRule="auto"/>
        <w:ind w:firstLine="851"/>
        <w:jc w:val="center"/>
        <w:rPr>
          <w:b/>
        </w:rPr>
      </w:pPr>
      <w:r w:rsidRPr="009A45E2">
        <w:rPr>
          <w:b/>
        </w:rPr>
        <w:t>Таймер</w:t>
      </w:r>
    </w:p>
    <w:p w:rsidR="00DD7725" w:rsidRDefault="00DD7725" w:rsidP="00DD7725">
      <w:pPr>
        <w:spacing w:line="276" w:lineRule="auto"/>
        <w:ind w:firstLine="851"/>
        <w:jc w:val="both"/>
      </w:pPr>
      <w:r w:rsidRPr="00DD7725">
        <w:t xml:space="preserve">Среди сенсоров есть пара блоков для управления временем в проектах - стек перезапустить таймер и репортер таймер. </w:t>
      </w:r>
    </w:p>
    <w:p w:rsidR="00DD7725" w:rsidRPr="00DD7725" w:rsidRDefault="00DD7725" w:rsidP="00DD7725">
      <w:pPr>
        <w:spacing w:line="276" w:lineRule="auto"/>
        <w:ind w:firstLine="851"/>
        <w:jc w:val="center"/>
      </w:pPr>
      <w:r w:rsidRPr="00DD7725">
        <w:rPr>
          <w:noProof/>
        </w:rPr>
        <w:drawing>
          <wp:inline distT="0" distB="0" distL="0" distR="0" wp14:anchorId="37830E2E" wp14:editId="39C3DA52">
            <wp:extent cx="2156604" cy="596328"/>
            <wp:effectExtent l="0" t="0" r="0" b="0"/>
            <wp:docPr id="2" name="Picture 2" descr="E:\Users\orange\Downloads\Модуль 6 Скри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orange\Downloads\Модуль 6 Скрин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13" cy="60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25" w:rsidRDefault="00DD7725" w:rsidP="00DD7725">
      <w:pPr>
        <w:spacing w:line="276" w:lineRule="auto"/>
        <w:ind w:firstLine="851"/>
        <w:jc w:val="both"/>
      </w:pPr>
      <w:r w:rsidRPr="00DD7725">
        <w:t xml:space="preserve">Таймер работает с момента включения программы. </w:t>
      </w:r>
    </w:p>
    <w:p w:rsidR="00DD7725" w:rsidRDefault="00DD7725" w:rsidP="00DD7725">
      <w:pPr>
        <w:spacing w:line="276" w:lineRule="auto"/>
        <w:ind w:firstLine="851"/>
        <w:jc w:val="both"/>
      </w:pPr>
      <w:r w:rsidRPr="00DD7725">
        <w:t xml:space="preserve">Он считает время </w:t>
      </w:r>
      <w:proofErr w:type="gramStart"/>
      <w:r w:rsidRPr="00DD7725">
        <w:t>в десятых</w:t>
      </w:r>
      <w:proofErr w:type="gramEnd"/>
      <w:r w:rsidRPr="00DD7725">
        <w:t xml:space="preserve"> долях секунды. Его нельзя остановить или поставить на паузу, но с </w:t>
      </w:r>
      <w:r>
        <w:t>помощью блока сбросить</w:t>
      </w:r>
      <w:r w:rsidRPr="00DD7725">
        <w:t xml:space="preserve"> таймер можно </w:t>
      </w:r>
      <w:r>
        <w:t>обнулить</w:t>
      </w:r>
      <w:r w:rsidRPr="00DD7725">
        <w:t xml:space="preserve"> его текущее значение.</w:t>
      </w:r>
    </w:p>
    <w:p w:rsidR="00DD7725" w:rsidRDefault="00DD7725" w:rsidP="00DD7725">
      <w:pPr>
        <w:spacing w:line="276" w:lineRule="auto"/>
        <w:ind w:firstLine="8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476717</wp:posOffset>
                </wp:positionH>
                <wp:positionV relativeFrom="paragraph">
                  <wp:posOffset>404519</wp:posOffset>
                </wp:positionV>
                <wp:extent cx="1785668" cy="819509"/>
                <wp:effectExtent l="19050" t="38100" r="4318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68" cy="81950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6BE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7.55pt;margin-top:31.85pt;width:140.6pt;height:64.55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05635" wp14:editId="76E4E524">
            <wp:extent cx="3096883" cy="1806044"/>
            <wp:effectExtent l="0" t="0" r="889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0584" cy="183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25" w:rsidRPr="00DD7725" w:rsidRDefault="00DD7725" w:rsidP="00DD7725">
      <w:pPr>
        <w:spacing w:line="276" w:lineRule="auto"/>
        <w:ind w:firstLine="851"/>
        <w:jc w:val="both"/>
      </w:pPr>
      <w:r w:rsidRPr="00DD7725">
        <w:t xml:space="preserve">Чаще всего блок </w:t>
      </w:r>
      <w:r>
        <w:t>сбросить</w:t>
      </w:r>
      <w:r w:rsidRPr="00DD7725">
        <w:t xml:space="preserve"> таймер используется в проектах, чтобы:</w:t>
      </w:r>
    </w:p>
    <w:p w:rsidR="00DD7725" w:rsidRPr="00DD7725" w:rsidRDefault="00DD7725" w:rsidP="00DD7725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</w:pPr>
      <w:r w:rsidRPr="00DD7725">
        <w:t>Запустить таймер одновременно с запуском проекта, например, вместе с первым нажатием игрока на зелены</w:t>
      </w:r>
      <w:r w:rsidRPr="00DD7725">
        <w:t>й флажок;</w:t>
      </w:r>
    </w:p>
    <w:p w:rsidR="00DD7725" w:rsidRPr="00DD7725" w:rsidRDefault="00DD7725" w:rsidP="00DD7725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</w:pPr>
      <w:r w:rsidRPr="00DD7725">
        <w:t>Сбросить таймер на каждом новом уровне игры, этапе викторины и т.п.;</w:t>
      </w:r>
    </w:p>
    <w:p w:rsidR="00DD7725" w:rsidRPr="00DD7725" w:rsidRDefault="00DD7725" w:rsidP="00DD7725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</w:pPr>
      <w:r w:rsidRPr="00DD7725">
        <w:t>Показать длительность различных игровых процессов, например, время жизни спрайта, сбрасывая его значение при необходимости, например, если умер спрайт;</w:t>
      </w:r>
    </w:p>
    <w:p w:rsidR="00DD7725" w:rsidRDefault="00DD7725" w:rsidP="00DD7725">
      <w:pPr>
        <w:pStyle w:val="ListParagraph"/>
        <w:numPr>
          <w:ilvl w:val="0"/>
          <w:numId w:val="18"/>
        </w:numPr>
        <w:spacing w:line="276" w:lineRule="auto"/>
        <w:ind w:left="709" w:hanging="425"/>
        <w:jc w:val="both"/>
      </w:pPr>
      <w:r w:rsidRPr="00DD7725">
        <w:t>Запустить определенные скрипты через указанное количество секунд.</w:t>
      </w:r>
    </w:p>
    <w:p w:rsidR="00DD7725" w:rsidRDefault="00DD7725">
      <w:pPr>
        <w:spacing w:after="200" w:line="276" w:lineRule="auto"/>
      </w:pPr>
      <w:r>
        <w:br w:type="page"/>
      </w:r>
    </w:p>
    <w:p w:rsidR="00DD7725" w:rsidRDefault="00DD7725" w:rsidP="00DD7725">
      <w:pPr>
        <w:spacing w:line="276" w:lineRule="auto"/>
        <w:ind w:firstLine="851"/>
        <w:jc w:val="center"/>
        <w:rPr>
          <w:b/>
        </w:rPr>
      </w:pPr>
      <w:r w:rsidRPr="00DD7725">
        <w:rPr>
          <w:b/>
        </w:rPr>
        <w:lastRenderedPageBreak/>
        <w:t>Когда сенсоры бессильны.</w:t>
      </w:r>
    </w:p>
    <w:p w:rsidR="00DD7725" w:rsidRPr="00DD7725" w:rsidRDefault="00DD7725" w:rsidP="00DD7725">
      <w:pPr>
        <w:spacing w:line="276" w:lineRule="auto"/>
        <w:ind w:firstLine="851"/>
        <w:jc w:val="center"/>
        <w:rPr>
          <w:b/>
        </w:rPr>
      </w:pPr>
    </w:p>
    <w:p w:rsidR="00DD7725" w:rsidRPr="00DD7725" w:rsidRDefault="00DD7725" w:rsidP="00256CE8">
      <w:pPr>
        <w:spacing w:line="360" w:lineRule="auto"/>
        <w:ind w:firstLine="851"/>
      </w:pPr>
      <w:r w:rsidRPr="00DD7725">
        <w:t xml:space="preserve">С помощью сенсоров каждый объект "знает" о действиях всех других объектов и может соответственно этому менять свое поведение. Но часто возникает необходимость сделать что-то совместно или вызвать нужные действия другого объекта. </w:t>
      </w:r>
      <w:r w:rsidR="00256CE8" w:rsidRPr="00025604">
        <w:t>Вс</w:t>
      </w:r>
      <w:r w:rsidR="00256CE8">
        <w:t>е блоки, связанные с сообщениями, находя</w:t>
      </w:r>
      <w:r w:rsidR="00256CE8" w:rsidRPr="00025604">
        <w:t xml:space="preserve">тся в категории события. </w:t>
      </w:r>
    </w:p>
    <w:p w:rsidR="00DD7725" w:rsidRDefault="00DD7725" w:rsidP="00DD7725">
      <w:pPr>
        <w:spacing w:line="276" w:lineRule="auto"/>
        <w:ind w:firstLine="851"/>
        <w:jc w:val="both"/>
      </w:pPr>
      <w:r w:rsidRPr="00DD7725">
        <w:t xml:space="preserve"> В таких ситуациях объекты могут друг другу передавать сообщения. </w:t>
      </w:r>
    </w:p>
    <w:p w:rsidR="009A45E2" w:rsidRDefault="009A45E2" w:rsidP="009A45E2">
      <w:pPr>
        <w:spacing w:line="276" w:lineRule="auto"/>
        <w:ind w:firstLine="851"/>
        <w:jc w:val="center"/>
      </w:pPr>
      <w:r w:rsidRPr="009A45E2">
        <w:drawing>
          <wp:inline distT="0" distB="0" distL="0" distR="0" wp14:anchorId="39E11524" wp14:editId="0AF4E82A">
            <wp:extent cx="2691811" cy="204446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0575" cy="205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25" w:rsidRDefault="00DD7725" w:rsidP="00DD7725">
      <w:pPr>
        <w:spacing w:line="276" w:lineRule="auto"/>
        <w:ind w:firstLine="851"/>
        <w:jc w:val="both"/>
      </w:pPr>
      <w:r w:rsidRPr="00DD7725">
        <w:t xml:space="preserve">Сообщение - это условный сигнал в форме числа, буквы или слова, которые программист вписывает в стек передать или передать и ждать. </w:t>
      </w:r>
    </w:p>
    <w:p w:rsidR="009A45E2" w:rsidRPr="00DD7725" w:rsidRDefault="009A45E2" w:rsidP="00DD7725">
      <w:pPr>
        <w:spacing w:line="276" w:lineRule="auto"/>
        <w:ind w:firstLine="851"/>
        <w:jc w:val="both"/>
      </w:pPr>
      <w:r w:rsidRPr="009A45E2"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271780</wp:posOffset>
            </wp:positionV>
            <wp:extent cx="2828925" cy="1108075"/>
            <wp:effectExtent l="0" t="0" r="9525" b="0"/>
            <wp:wrapTight wrapText="bothSides">
              <wp:wrapPolygon edited="0">
                <wp:start x="0" y="0"/>
                <wp:lineTo x="0" y="21167"/>
                <wp:lineTo x="21527" y="21167"/>
                <wp:lineTo x="21527" y="0"/>
                <wp:lineTo x="0" y="0"/>
              </wp:wrapPolygon>
            </wp:wrapTight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5E2">
        <w:drawing>
          <wp:inline distT="0" distB="0" distL="0" distR="0" wp14:anchorId="704A5F60" wp14:editId="74D28653">
            <wp:extent cx="2527333" cy="1617345"/>
            <wp:effectExtent l="0" t="0" r="6350" b="1905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2808" cy="16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E8" w:rsidRDefault="00025604" w:rsidP="00025604">
      <w:pPr>
        <w:spacing w:line="360" w:lineRule="auto"/>
        <w:ind w:firstLine="851"/>
      </w:pPr>
      <w:r w:rsidRPr="00025604">
        <w:t>Отправить сообщение можно блоками </w:t>
      </w:r>
      <w:r w:rsidR="00256CE8">
        <w:rPr>
          <w:noProof/>
        </w:rPr>
        <w:drawing>
          <wp:inline distT="0" distB="0" distL="0" distR="0" wp14:anchorId="7352797E" wp14:editId="113DCC0F">
            <wp:extent cx="1104181" cy="289287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4510" cy="30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604">
        <w:t> или </w:t>
      </w:r>
      <w:r w:rsidR="00256CE8">
        <w:rPr>
          <w:noProof/>
        </w:rPr>
        <w:drawing>
          <wp:inline distT="0" distB="0" distL="0" distR="0" wp14:anchorId="01CCF0B4" wp14:editId="23660041">
            <wp:extent cx="1794294" cy="29759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7177" cy="32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604">
        <w:t>. Чтобы активировать скрипт сообщением, нужен блок-шапка </w:t>
      </w:r>
      <w:r w:rsidR="00256CE8">
        <w:rPr>
          <w:noProof/>
        </w:rPr>
        <w:drawing>
          <wp:inline distT="0" distB="0" distL="0" distR="0" wp14:anchorId="5BD9D347" wp14:editId="7649C839">
            <wp:extent cx="1242204" cy="3670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8511" cy="37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604">
        <w:t xml:space="preserve">. </w:t>
      </w:r>
    </w:p>
    <w:p w:rsidR="00256CE8" w:rsidRDefault="00025604" w:rsidP="00025604">
      <w:pPr>
        <w:spacing w:line="360" w:lineRule="auto"/>
        <w:ind w:firstLine="851"/>
      </w:pPr>
      <w:r w:rsidRPr="00025604">
        <w:t>Сообщения можно называть</w:t>
      </w:r>
      <w:r w:rsidR="00256CE8">
        <w:t xml:space="preserve"> удобными для Вас именами</w:t>
      </w:r>
      <w:r w:rsidRPr="00025604">
        <w:t xml:space="preserve">. </w:t>
      </w:r>
    </w:p>
    <w:p w:rsidR="00256CE8" w:rsidRDefault="00025604" w:rsidP="00025604">
      <w:pPr>
        <w:spacing w:line="360" w:lineRule="auto"/>
        <w:ind w:firstLine="851"/>
      </w:pPr>
      <w:r w:rsidRPr="00025604">
        <w:t>Сообщения с разными названиями активируют разные скрипты с </w:t>
      </w:r>
      <w:r w:rsidR="00256CE8">
        <w:rPr>
          <w:noProof/>
        </w:rPr>
        <w:drawing>
          <wp:inline distT="0" distB="0" distL="0" distR="0" wp14:anchorId="3F1EA3E5" wp14:editId="37F6F553">
            <wp:extent cx="1881520" cy="1561381"/>
            <wp:effectExtent l="0" t="0" r="4445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2637" cy="15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604">
        <w:t xml:space="preserve">. </w:t>
      </w:r>
    </w:p>
    <w:p w:rsidR="00256CE8" w:rsidRDefault="00025604" w:rsidP="00025604">
      <w:pPr>
        <w:spacing w:line="360" w:lineRule="auto"/>
        <w:ind w:firstLine="851"/>
      </w:pPr>
      <w:r w:rsidRPr="00025604">
        <w:t xml:space="preserve">Сообщения могут </w:t>
      </w:r>
      <w:r w:rsidR="00256CE8" w:rsidRPr="00025604">
        <w:t>отправлять</w:t>
      </w:r>
      <w:r w:rsidR="00256CE8">
        <w:t xml:space="preserve"> </w:t>
      </w:r>
      <w:r w:rsidR="00256CE8" w:rsidRPr="00025604">
        <w:t>и</w:t>
      </w:r>
      <w:r w:rsidRPr="00025604">
        <w:t> спрайты, и сцены.</w:t>
      </w:r>
      <w:r w:rsidR="00256CE8">
        <w:t xml:space="preserve"> </w:t>
      </w:r>
    </w:p>
    <w:p w:rsidR="00025604" w:rsidRPr="00025604" w:rsidRDefault="00256CE8" w:rsidP="00025604">
      <w:pPr>
        <w:spacing w:line="360" w:lineRule="auto"/>
        <w:ind w:firstLine="851"/>
      </w:pPr>
      <w:r>
        <w:t>А о</w:t>
      </w:r>
      <w:r w:rsidR="00025604" w:rsidRPr="00025604">
        <w:t>тправленное сообщение могут «услышать» все спрайты и сцены.</w:t>
      </w:r>
    </w:p>
    <w:p w:rsidR="002D76BF" w:rsidRPr="00DD7725" w:rsidRDefault="002D76BF" w:rsidP="00DD7725">
      <w:pPr>
        <w:spacing w:after="200" w:line="276" w:lineRule="auto"/>
        <w:ind w:firstLine="851"/>
        <w:rPr>
          <w:b/>
        </w:rPr>
      </w:pPr>
      <w:r w:rsidRPr="00DD7725">
        <w:rPr>
          <w:b/>
        </w:rPr>
        <w:br w:type="page"/>
      </w:r>
    </w:p>
    <w:p w:rsidR="00D43E07" w:rsidRPr="00DD7725" w:rsidRDefault="00D43E07" w:rsidP="00DD7725">
      <w:pPr>
        <w:spacing w:line="276" w:lineRule="auto"/>
        <w:ind w:firstLine="851"/>
        <w:jc w:val="center"/>
        <w:rPr>
          <w:b/>
        </w:rPr>
      </w:pPr>
      <w:r w:rsidRPr="00DD7725">
        <w:rPr>
          <w:b/>
        </w:rPr>
        <w:lastRenderedPageBreak/>
        <w:t>Рекомендации к самостоятельной работе</w:t>
      </w:r>
    </w:p>
    <w:p w:rsidR="00D43E07" w:rsidRPr="00DD7725" w:rsidRDefault="00D43E07" w:rsidP="00DD7725">
      <w:pPr>
        <w:spacing w:line="276" w:lineRule="auto"/>
        <w:ind w:firstLine="851"/>
        <w:jc w:val="center"/>
        <w:rPr>
          <w:b/>
        </w:rPr>
      </w:pPr>
    </w:p>
    <w:p w:rsidR="00217A1D" w:rsidRPr="00DD7725" w:rsidRDefault="00217A1D" w:rsidP="009A45E2">
      <w:pPr>
        <w:pStyle w:val="ListParagraph"/>
        <w:numPr>
          <w:ilvl w:val="0"/>
          <w:numId w:val="16"/>
        </w:numPr>
        <w:spacing w:after="200" w:line="276" w:lineRule="auto"/>
        <w:ind w:hanging="578"/>
      </w:pPr>
      <w:r w:rsidRPr="00DD7725">
        <w:t>Создайте</w:t>
      </w:r>
      <w:r w:rsidR="002D76BF" w:rsidRPr="00DD7725">
        <w:t xml:space="preserve"> </w:t>
      </w:r>
      <w:r w:rsidR="009A45E2">
        <w:t>п</w:t>
      </w:r>
      <w:r w:rsidR="002D76BF" w:rsidRPr="00DD7725">
        <w:t>роект-</w:t>
      </w:r>
      <w:r w:rsidR="009A45E2" w:rsidRPr="00DD7725">
        <w:t>викторину</w:t>
      </w:r>
      <w:r w:rsidR="009A45E2">
        <w:t>.</w:t>
      </w:r>
    </w:p>
    <w:p w:rsidR="003F38C2" w:rsidRPr="00256CE8" w:rsidRDefault="00217A1D" w:rsidP="009A45E2">
      <w:pPr>
        <w:pStyle w:val="ListParagraph"/>
        <w:numPr>
          <w:ilvl w:val="0"/>
          <w:numId w:val="16"/>
        </w:numPr>
        <w:spacing w:after="200" w:line="276" w:lineRule="auto"/>
        <w:ind w:hanging="578"/>
      </w:pPr>
      <w:r w:rsidRPr="00256CE8">
        <w:t>Пройдите т</w:t>
      </w:r>
      <w:r w:rsidR="003F38C2" w:rsidRPr="00256CE8">
        <w:t>естирование.</w:t>
      </w:r>
    </w:p>
    <w:p w:rsidR="00025604" w:rsidRPr="00256CE8" w:rsidRDefault="00025604" w:rsidP="009A45E2">
      <w:pPr>
        <w:spacing w:line="276" w:lineRule="auto"/>
        <w:ind w:hanging="578"/>
        <w:jc w:val="center"/>
      </w:pPr>
    </w:p>
    <w:p w:rsidR="00D43E07" w:rsidRPr="00256CE8" w:rsidRDefault="00D43E07" w:rsidP="009A45E2">
      <w:pPr>
        <w:spacing w:line="276" w:lineRule="auto"/>
        <w:ind w:hanging="578"/>
        <w:jc w:val="center"/>
      </w:pPr>
      <w:r w:rsidRPr="00256CE8">
        <w:rPr>
          <w:noProof/>
        </w:rPr>
        <w:drawing>
          <wp:anchor distT="0" distB="0" distL="114300" distR="114300" simplePos="0" relativeHeight="251664896" behindDoc="1" locked="0" layoutInCell="1" allowOverlap="1" wp14:anchorId="58962956" wp14:editId="13BCBED9">
            <wp:simplePos x="0" y="0"/>
            <wp:positionH relativeFrom="column">
              <wp:posOffset>2322195</wp:posOffset>
            </wp:positionH>
            <wp:positionV relativeFrom="paragraph">
              <wp:posOffset>111760</wp:posOffset>
            </wp:positionV>
            <wp:extent cx="625237" cy="390525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3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E07" w:rsidRPr="00256CE8" w:rsidRDefault="00D43E07" w:rsidP="00DD7725">
      <w:pPr>
        <w:spacing w:line="276" w:lineRule="auto"/>
        <w:ind w:firstLine="851"/>
        <w:jc w:val="center"/>
      </w:pPr>
      <w:r w:rsidRPr="00256CE8">
        <w:rPr>
          <w:b/>
        </w:rPr>
        <w:t>Важно!</w:t>
      </w:r>
    </w:p>
    <w:p w:rsidR="0059289F" w:rsidRPr="00256CE8" w:rsidRDefault="0059289F" w:rsidP="00DD7725">
      <w:pPr>
        <w:spacing w:line="276" w:lineRule="auto"/>
        <w:ind w:firstLine="851"/>
        <w:jc w:val="both"/>
      </w:pPr>
    </w:p>
    <w:p w:rsidR="00025604" w:rsidRPr="00256CE8" w:rsidRDefault="00025604" w:rsidP="00256CE8">
      <w:pPr>
        <w:spacing w:line="276" w:lineRule="auto"/>
        <w:ind w:firstLine="851"/>
        <w:jc w:val="both"/>
      </w:pPr>
    </w:p>
    <w:p w:rsidR="00025604" w:rsidRPr="00256CE8" w:rsidRDefault="00025604" w:rsidP="00256CE8">
      <w:pPr>
        <w:shd w:val="clear" w:color="auto" w:fill="FFFFFF"/>
        <w:spacing w:after="270"/>
        <w:ind w:firstLine="851"/>
        <w:rPr>
          <w:color w:val="333333"/>
        </w:rPr>
      </w:pPr>
      <w:r w:rsidRPr="00256CE8">
        <w:rPr>
          <w:color w:val="333333"/>
        </w:rPr>
        <w:t xml:space="preserve">Чтобы </w:t>
      </w:r>
      <w:r w:rsidR="00256CE8">
        <w:rPr>
          <w:color w:val="333333"/>
        </w:rPr>
        <w:t>увидеть</w:t>
      </w:r>
      <w:r w:rsidRPr="00256CE8">
        <w:rPr>
          <w:color w:val="333333"/>
        </w:rPr>
        <w:t xml:space="preserve"> на сцене значение ответа, таймера или переменной, нужно в</w:t>
      </w:r>
      <w:r w:rsidRPr="00025604">
        <w:rPr>
          <w:color w:val="333333"/>
        </w:rPr>
        <w:t xml:space="preserve"> области команд блока "</w:t>
      </w:r>
      <w:r w:rsidRPr="00256CE8">
        <w:rPr>
          <w:color w:val="333333"/>
        </w:rPr>
        <w:t>Сенсоры</w:t>
      </w:r>
      <w:r w:rsidRPr="00025604">
        <w:rPr>
          <w:color w:val="333333"/>
        </w:rPr>
        <w:t>" перед эл</w:t>
      </w:r>
      <w:r w:rsidRPr="00256CE8">
        <w:rPr>
          <w:color w:val="333333"/>
        </w:rPr>
        <w:t>ементом «ответ», таймер или перед переменной включить флажок.</w:t>
      </w:r>
    </w:p>
    <w:p w:rsidR="00025604" w:rsidRPr="00025604" w:rsidRDefault="00256CE8" w:rsidP="00256CE8">
      <w:pPr>
        <w:shd w:val="clear" w:color="auto" w:fill="FFFFFF"/>
        <w:spacing w:after="270"/>
        <w:ind w:firstLine="851"/>
        <w:jc w:val="center"/>
        <w:rPr>
          <w:color w:val="333333"/>
        </w:rPr>
      </w:pPr>
      <w:r w:rsidRPr="00256CE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01D72B" wp14:editId="07A87D51">
                <wp:simplePos x="0" y="0"/>
                <wp:positionH relativeFrom="column">
                  <wp:posOffset>3875405</wp:posOffset>
                </wp:positionH>
                <wp:positionV relativeFrom="paragraph">
                  <wp:posOffset>507893</wp:posOffset>
                </wp:positionV>
                <wp:extent cx="430841" cy="405441"/>
                <wp:effectExtent l="19050" t="19050" r="26670" b="139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41" cy="405441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14A5B" id="Oval 29" o:spid="_x0000_s1026" style="position:absolute;margin-left:305.15pt;margin-top:40pt;width:33.9pt;height:3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" filled="f" strokecolor="#c0504d [3205]" strokeweight="3pt"/>
            </w:pict>
          </mc:Fallback>
        </mc:AlternateContent>
      </w:r>
      <w:r w:rsidRPr="00256CE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E60AB9" wp14:editId="2E365771">
                <wp:simplePos x="0" y="0"/>
                <wp:positionH relativeFrom="column">
                  <wp:posOffset>1329786</wp:posOffset>
                </wp:positionH>
                <wp:positionV relativeFrom="paragraph">
                  <wp:posOffset>101552</wp:posOffset>
                </wp:positionV>
                <wp:extent cx="474453" cy="465455"/>
                <wp:effectExtent l="19050" t="19050" r="20955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46545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5306D" id="Oval 27" o:spid="_x0000_s1026" style="position:absolute;margin-left:104.7pt;margin-top:8pt;width:37.35pt;height:3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" filled="f" strokecolor="#c0504d [3205]" strokeweight="3pt"/>
            </w:pict>
          </mc:Fallback>
        </mc:AlternateContent>
      </w:r>
      <w:r w:rsidR="00025604" w:rsidRPr="00256CE8">
        <w:rPr>
          <w:noProof/>
        </w:rPr>
        <w:drawing>
          <wp:anchor distT="0" distB="0" distL="114300" distR="114300" simplePos="0" relativeHeight="251671040" behindDoc="1" locked="0" layoutInCell="1" allowOverlap="1" wp14:anchorId="7A7C0ABB" wp14:editId="03B49EEC">
            <wp:simplePos x="0" y="0"/>
            <wp:positionH relativeFrom="column">
              <wp:posOffset>1485888</wp:posOffset>
            </wp:positionH>
            <wp:positionV relativeFrom="paragraph">
              <wp:posOffset>62697</wp:posOffset>
            </wp:positionV>
            <wp:extent cx="1190625" cy="465827"/>
            <wp:effectExtent l="0" t="0" r="0" b="0"/>
            <wp:wrapTight wrapText="bothSides">
              <wp:wrapPolygon edited="0">
                <wp:start x="0" y="0"/>
                <wp:lineTo x="0" y="20333"/>
                <wp:lineTo x="21082" y="20333"/>
                <wp:lineTo x="2108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63"/>
                    <a:stretch/>
                  </pic:blipFill>
                  <pic:spPr bwMode="auto">
                    <a:xfrm>
                      <a:off x="0" y="0"/>
                      <a:ext cx="1190625" cy="46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5604" w:rsidRPr="00256CE8">
        <w:rPr>
          <w:noProof/>
        </w:rPr>
        <w:drawing>
          <wp:inline distT="0" distB="0" distL="0" distR="0" wp14:anchorId="4341884B" wp14:editId="441686CE">
            <wp:extent cx="2228850" cy="9239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04" w:rsidRPr="00256CE8" w:rsidRDefault="00025604" w:rsidP="00256CE8">
      <w:pPr>
        <w:shd w:val="clear" w:color="auto" w:fill="FFFFFF"/>
        <w:spacing w:after="270"/>
        <w:ind w:firstLine="851"/>
        <w:rPr>
          <w:color w:val="333333"/>
        </w:rPr>
      </w:pPr>
      <w:r w:rsidRPr="00025604">
        <w:rPr>
          <w:color w:val="333333"/>
        </w:rPr>
        <w:t xml:space="preserve">На экране действий появится </w:t>
      </w:r>
      <w:r w:rsidR="00256CE8" w:rsidRPr="00256CE8">
        <w:rPr>
          <w:color w:val="333333"/>
        </w:rPr>
        <w:t>элемент,</w:t>
      </w:r>
      <w:r w:rsidRPr="00025604">
        <w:rPr>
          <w:color w:val="333333"/>
        </w:rPr>
        <w:t xml:space="preserve"> где будет отражаться введенный текст ответа</w:t>
      </w:r>
      <w:r w:rsidRPr="00256CE8">
        <w:rPr>
          <w:color w:val="333333"/>
        </w:rPr>
        <w:t xml:space="preserve"> или значение</w:t>
      </w:r>
      <w:r w:rsidRPr="00025604">
        <w:rPr>
          <w:color w:val="333333"/>
        </w:rPr>
        <w:t>.</w:t>
      </w:r>
    </w:p>
    <w:p w:rsidR="00025604" w:rsidRPr="00025604" w:rsidRDefault="00256CE8" w:rsidP="00256CE8">
      <w:pPr>
        <w:shd w:val="clear" w:color="auto" w:fill="FFFFFF"/>
        <w:spacing w:after="270"/>
        <w:ind w:firstLine="851"/>
        <w:jc w:val="center"/>
        <w:rPr>
          <w:color w:val="333333"/>
        </w:rPr>
      </w:pPr>
      <w:r w:rsidRPr="00256CE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41DD74" wp14:editId="1DD98F52">
                <wp:simplePos x="0" y="0"/>
                <wp:positionH relativeFrom="column">
                  <wp:posOffset>674694</wp:posOffset>
                </wp:positionH>
                <wp:positionV relativeFrom="paragraph">
                  <wp:posOffset>567690</wp:posOffset>
                </wp:positionV>
                <wp:extent cx="1379999" cy="819509"/>
                <wp:effectExtent l="19050" t="38100" r="4889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999" cy="81950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599" id="Straight Arrow Connector 31" o:spid="_x0000_s1026" type="#_x0000_t32" style="position:absolute;margin-left:53.15pt;margin-top:44.7pt;width:108.65pt;height:64.5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" strokecolor="#bc4542 [3045]" strokeweight="3pt">
                <v:stroke endarrow="block"/>
              </v:shape>
            </w:pict>
          </mc:Fallback>
        </mc:AlternateContent>
      </w:r>
      <w:r w:rsidRPr="00256CE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B43277" wp14:editId="0100B93B">
                <wp:simplePos x="0" y="0"/>
                <wp:positionH relativeFrom="column">
                  <wp:posOffset>2106690</wp:posOffset>
                </wp:positionH>
                <wp:positionV relativeFrom="paragraph">
                  <wp:posOffset>162033</wp:posOffset>
                </wp:positionV>
                <wp:extent cx="1056161" cy="543465"/>
                <wp:effectExtent l="19050" t="19050" r="1079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161" cy="5434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2EE4A" id="Oval 30" o:spid="_x0000_s1026" style="position:absolute;margin-left:165.9pt;margin-top:12.75pt;width:83.15pt;height:4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" filled="f" strokecolor="#c0504d [3205]" strokeweight="3pt"/>
            </w:pict>
          </mc:Fallback>
        </mc:AlternateContent>
      </w:r>
      <w:r w:rsidR="00025604" w:rsidRPr="00256CE8">
        <w:rPr>
          <w:noProof/>
        </w:rPr>
        <w:drawing>
          <wp:inline distT="0" distB="0" distL="0" distR="0" wp14:anchorId="5663F90B" wp14:editId="6A4C3D8E">
            <wp:extent cx="2829465" cy="2431323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2219" cy="244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04" w:rsidRPr="00256CE8" w:rsidRDefault="00025604" w:rsidP="00256CE8">
      <w:pPr>
        <w:spacing w:line="276" w:lineRule="auto"/>
        <w:ind w:firstLine="851"/>
        <w:jc w:val="both"/>
      </w:pPr>
    </w:p>
    <w:p w:rsidR="009A45E2" w:rsidRPr="009A45E2" w:rsidRDefault="009A45E2" w:rsidP="00256CE8">
      <w:pPr>
        <w:shd w:val="clear" w:color="auto" w:fill="FFFFFF"/>
        <w:spacing w:line="294" w:lineRule="atLeast"/>
        <w:ind w:firstLine="851"/>
        <w:rPr>
          <w:noProof/>
        </w:rPr>
      </w:pPr>
      <w:r w:rsidRPr="009A45E2">
        <w:rPr>
          <w:color w:val="000000"/>
        </w:rPr>
        <w:t>Любой блок можно выполнить, не включая его в скрипт. Нажмите один раз левой кнопкой мыши на блок Перезагрузка таймер в палитре датчиков: </w:t>
      </w:r>
      <w:r w:rsidR="00025604" w:rsidRPr="00256CE8">
        <w:rPr>
          <w:noProof/>
        </w:rPr>
        <w:drawing>
          <wp:inline distT="0" distB="0" distL="0" distR="0" wp14:anchorId="48305696" wp14:editId="2791C79C">
            <wp:extent cx="1189662" cy="43994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8701" b="7690"/>
                    <a:stretch/>
                  </pic:blipFill>
                  <pic:spPr bwMode="auto">
                    <a:xfrm>
                      <a:off x="0" y="0"/>
                      <a:ext cx="1190625" cy="44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6CE8">
        <w:t xml:space="preserve"> </w:t>
      </w:r>
    </w:p>
    <w:p w:rsidR="009A45E2" w:rsidRPr="009A45E2" w:rsidRDefault="009A45E2" w:rsidP="00256CE8">
      <w:pPr>
        <w:shd w:val="clear" w:color="auto" w:fill="FFFFFF"/>
        <w:spacing w:line="294" w:lineRule="atLeast"/>
        <w:ind w:firstLine="851"/>
        <w:rPr>
          <w:color w:val="000000"/>
        </w:rPr>
      </w:pPr>
      <w:r w:rsidRPr="009A45E2">
        <w:rPr>
          <w:color w:val="000000"/>
        </w:rPr>
        <w:t>Таймер должен обнулиться, что видно по значению его монитора на сцене: </w:t>
      </w:r>
      <w:r w:rsidR="00256CE8">
        <w:rPr>
          <w:noProof/>
        </w:rPr>
        <w:drawing>
          <wp:inline distT="0" distB="0" distL="0" distR="0" wp14:anchorId="7316AD93" wp14:editId="583A82F2">
            <wp:extent cx="1200150" cy="2667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E2" w:rsidRPr="00256CE8" w:rsidRDefault="009A45E2" w:rsidP="00256CE8">
      <w:pPr>
        <w:spacing w:line="276" w:lineRule="auto"/>
        <w:ind w:firstLine="851"/>
        <w:jc w:val="both"/>
      </w:pPr>
    </w:p>
    <w:p w:rsidR="001775D0" w:rsidRPr="00256CE8" w:rsidRDefault="009A45E2" w:rsidP="00256CE8">
      <w:pPr>
        <w:spacing w:line="276" w:lineRule="auto"/>
        <w:ind w:firstLine="851"/>
        <w:jc w:val="both"/>
      </w:pPr>
      <w:r w:rsidRPr="00256CE8">
        <w:t>Разница между двумя родственными стеками передать - передать и ждать в том, что при использовании первого объект продолжает выполнять свои действия, а при использовании второго – ждет, пока отправленное сообщение получат все адресаты.</w:t>
      </w:r>
      <w:bookmarkStart w:id="0" w:name="_GoBack"/>
      <w:bookmarkEnd w:id="0"/>
    </w:p>
    <w:sectPr w:rsidR="001775D0" w:rsidRPr="00256CE8" w:rsidSect="00184B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18"/>
    <w:multiLevelType w:val="hybridMultilevel"/>
    <w:tmpl w:val="2DDE0A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AA472F"/>
    <w:multiLevelType w:val="hybridMultilevel"/>
    <w:tmpl w:val="35B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6FD6"/>
    <w:multiLevelType w:val="hybridMultilevel"/>
    <w:tmpl w:val="64965C7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49973DC"/>
    <w:multiLevelType w:val="hybridMultilevel"/>
    <w:tmpl w:val="1D4E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4D6"/>
    <w:multiLevelType w:val="hybridMultilevel"/>
    <w:tmpl w:val="CE5644D4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 w15:restartNumberingAfterBreak="0">
    <w:nsid w:val="18815482"/>
    <w:multiLevelType w:val="multilevel"/>
    <w:tmpl w:val="8C10D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61D"/>
    <w:multiLevelType w:val="hybridMultilevel"/>
    <w:tmpl w:val="14F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5E89"/>
    <w:multiLevelType w:val="multilevel"/>
    <w:tmpl w:val="CE8C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10333"/>
    <w:multiLevelType w:val="hybridMultilevel"/>
    <w:tmpl w:val="CBBA48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1756EF3"/>
    <w:multiLevelType w:val="multilevel"/>
    <w:tmpl w:val="5EB47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82F2D"/>
    <w:multiLevelType w:val="hybridMultilevel"/>
    <w:tmpl w:val="1BBA011A"/>
    <w:lvl w:ilvl="0" w:tplc="ABFC86A2">
      <w:start w:val="1"/>
      <w:numFmt w:val="decimal"/>
      <w:lvlText w:val="%1."/>
      <w:lvlJc w:val="left"/>
      <w:pPr>
        <w:ind w:left="1287" w:hanging="360"/>
      </w:pPr>
      <w:rPr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4E1317"/>
    <w:multiLevelType w:val="multilevel"/>
    <w:tmpl w:val="FA148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D4638"/>
    <w:multiLevelType w:val="multilevel"/>
    <w:tmpl w:val="4F669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12AFD"/>
    <w:multiLevelType w:val="hybridMultilevel"/>
    <w:tmpl w:val="AD30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496D"/>
    <w:multiLevelType w:val="multilevel"/>
    <w:tmpl w:val="367E1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00A9A"/>
    <w:multiLevelType w:val="multilevel"/>
    <w:tmpl w:val="AAE24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A6E20"/>
    <w:multiLevelType w:val="multilevel"/>
    <w:tmpl w:val="0956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D682D"/>
    <w:multiLevelType w:val="multilevel"/>
    <w:tmpl w:val="81DAE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68"/>
    <w:rsid w:val="00025604"/>
    <w:rsid w:val="00034D1E"/>
    <w:rsid w:val="000A6F5E"/>
    <w:rsid w:val="000E4068"/>
    <w:rsid w:val="00116A7D"/>
    <w:rsid w:val="00137CE0"/>
    <w:rsid w:val="001775D0"/>
    <w:rsid w:val="001835ED"/>
    <w:rsid w:val="00184B5B"/>
    <w:rsid w:val="00195FA8"/>
    <w:rsid w:val="001D7C4B"/>
    <w:rsid w:val="002123EA"/>
    <w:rsid w:val="00217A1D"/>
    <w:rsid w:val="00256CE8"/>
    <w:rsid w:val="00263AAF"/>
    <w:rsid w:val="00265A7F"/>
    <w:rsid w:val="00267403"/>
    <w:rsid w:val="002C6930"/>
    <w:rsid w:val="002D76BF"/>
    <w:rsid w:val="00317D23"/>
    <w:rsid w:val="0039454C"/>
    <w:rsid w:val="003946F4"/>
    <w:rsid w:val="003F38C2"/>
    <w:rsid w:val="00494DC1"/>
    <w:rsid w:val="004B5A92"/>
    <w:rsid w:val="00501C6C"/>
    <w:rsid w:val="00512A25"/>
    <w:rsid w:val="0059289F"/>
    <w:rsid w:val="005B4F31"/>
    <w:rsid w:val="005C44AD"/>
    <w:rsid w:val="00604818"/>
    <w:rsid w:val="00634F1A"/>
    <w:rsid w:val="00646171"/>
    <w:rsid w:val="006C152C"/>
    <w:rsid w:val="00746A23"/>
    <w:rsid w:val="007529B7"/>
    <w:rsid w:val="007672F8"/>
    <w:rsid w:val="00780B32"/>
    <w:rsid w:val="007A04E3"/>
    <w:rsid w:val="008402D3"/>
    <w:rsid w:val="00880EE7"/>
    <w:rsid w:val="0089100E"/>
    <w:rsid w:val="008C2634"/>
    <w:rsid w:val="008C53D8"/>
    <w:rsid w:val="008E2E4C"/>
    <w:rsid w:val="00935E2D"/>
    <w:rsid w:val="009436DE"/>
    <w:rsid w:val="00962137"/>
    <w:rsid w:val="009A45E2"/>
    <w:rsid w:val="009B52CD"/>
    <w:rsid w:val="00AA56C3"/>
    <w:rsid w:val="00AC4472"/>
    <w:rsid w:val="00AC57B9"/>
    <w:rsid w:val="00B667BD"/>
    <w:rsid w:val="00B732EE"/>
    <w:rsid w:val="00B9458F"/>
    <w:rsid w:val="00BA6084"/>
    <w:rsid w:val="00BA6F1A"/>
    <w:rsid w:val="00C13BC7"/>
    <w:rsid w:val="00CC4E83"/>
    <w:rsid w:val="00CF3560"/>
    <w:rsid w:val="00D3441D"/>
    <w:rsid w:val="00D43E07"/>
    <w:rsid w:val="00DD7725"/>
    <w:rsid w:val="00E26C83"/>
    <w:rsid w:val="00E4018D"/>
    <w:rsid w:val="00EC3648"/>
    <w:rsid w:val="00F4082E"/>
    <w:rsid w:val="00F81B83"/>
    <w:rsid w:val="00F91C48"/>
    <w:rsid w:val="00FE28D6"/>
    <w:rsid w:val="00FF21D7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C9AC"/>
  <w15:docId w15:val="{A523D0F4-92C2-4B58-82DA-7CC1853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4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4B5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2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6C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84B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4B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184B5B"/>
  </w:style>
  <w:style w:type="table" w:styleId="TableGrid">
    <w:name w:val="Table Grid"/>
    <w:basedOn w:val="TableNormal"/>
    <w:uiPriority w:val="59"/>
    <w:rsid w:val="005C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7CE0"/>
    <w:rPr>
      <w:color w:val="0000FF"/>
      <w:u w:val="single"/>
    </w:rPr>
  </w:style>
  <w:style w:type="character" w:customStyle="1" w:styleId="scratchblocks">
    <w:name w:val="scratchblocks"/>
    <w:basedOn w:val="DefaultParagraphFont"/>
    <w:rsid w:val="008C53D8"/>
  </w:style>
  <w:style w:type="character" w:customStyle="1" w:styleId="Heading2Char">
    <w:name w:val="Heading 2 Char"/>
    <w:basedOn w:val="DefaultParagraphFont"/>
    <w:link w:val="Heading2"/>
    <w:uiPriority w:val="9"/>
    <w:semiHidden/>
    <w:rsid w:val="008C5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C2634"/>
    <w:rPr>
      <w:b/>
      <w:bCs/>
    </w:rPr>
  </w:style>
  <w:style w:type="table" w:styleId="GridTable1Light-Accent1">
    <w:name w:val="Grid Table 1 Light Accent 1"/>
    <w:basedOn w:val="TableNormal"/>
    <w:uiPriority w:val="46"/>
    <w:rsid w:val="00B667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orange</cp:lastModifiedBy>
  <cp:revision>4</cp:revision>
  <dcterms:created xsi:type="dcterms:W3CDTF">2020-09-23T11:46:00Z</dcterms:created>
  <dcterms:modified xsi:type="dcterms:W3CDTF">2020-09-24T08:33:00Z</dcterms:modified>
</cp:coreProperties>
</file>